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CE" w:rsidRPr="00516542" w:rsidRDefault="001E60E3" w:rsidP="00BA1F29">
      <w:pPr>
        <w:pStyle w:val="Sinespaciado"/>
        <w:jc w:val="center"/>
        <w:rPr>
          <w:rFonts w:ascii="Times New Roman" w:hAnsi="Times New Roman" w:cs="Times New Roman"/>
          <w:sz w:val="28"/>
          <w:szCs w:val="24"/>
        </w:rPr>
      </w:pPr>
      <w:r w:rsidRPr="00516542">
        <w:rPr>
          <w:rFonts w:ascii="Times New Roman" w:hAnsi="Times New Roman" w:cs="Times New Roman"/>
          <w:sz w:val="28"/>
          <w:szCs w:val="24"/>
        </w:rPr>
        <w:t>EL NEOLÍTICO</w:t>
      </w:r>
      <w:r w:rsidR="007A45AC">
        <w:rPr>
          <w:rStyle w:val="Refdenotaalpie"/>
          <w:rFonts w:ascii="Times New Roman" w:hAnsi="Times New Roman" w:cs="Times New Roman"/>
          <w:sz w:val="28"/>
          <w:szCs w:val="24"/>
        </w:rPr>
        <w:footnoteReference w:id="1"/>
      </w:r>
      <w:r w:rsidRPr="00516542">
        <w:rPr>
          <w:rFonts w:ascii="Times New Roman" w:hAnsi="Times New Roman" w:cs="Times New Roman"/>
          <w:sz w:val="28"/>
          <w:szCs w:val="24"/>
        </w:rPr>
        <w:t>: la agricultura y la ganadería</w:t>
      </w:r>
    </w:p>
    <w:p w:rsidR="00BA1F29" w:rsidRPr="00BA1F29" w:rsidRDefault="00BA1F29" w:rsidP="00BA1F29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</w:p>
    <w:p w:rsidR="001E60E3" w:rsidRPr="00BA1F29" w:rsidRDefault="00BA1F29" w:rsidP="00BA1F29">
      <w:pPr>
        <w:pStyle w:val="Sinespaciado"/>
        <w:rPr>
          <w:rFonts w:ascii="Times New Roman" w:hAnsi="Times New Roman" w:cs="Times New Roman"/>
          <w:bCs/>
          <w:sz w:val="24"/>
          <w:szCs w:val="24"/>
        </w:rPr>
      </w:pPr>
      <w:r w:rsidRPr="00BA1F29">
        <w:rPr>
          <w:rFonts w:ascii="Times New Roman" w:hAnsi="Times New Roman" w:cs="Times New Roman"/>
          <w:bCs/>
          <w:sz w:val="24"/>
          <w:szCs w:val="24"/>
        </w:rPr>
        <w:t>LA REVOLUCIÓN NEOLÍTICA</w:t>
      </w:r>
    </w:p>
    <w:p w:rsidR="001E60E3" w:rsidRPr="005642E9" w:rsidRDefault="005642E9" w:rsidP="005642E9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5642E9">
        <w:rPr>
          <w:rFonts w:ascii="Times New Roman" w:hAnsi="Times New Roman" w:cs="Times New Roman"/>
          <w:sz w:val="24"/>
        </w:rPr>
        <w:t xml:space="preserve">Hace unos 10 000 años, el clima del planeta tierra se hizo más cálida, las extensas </w:t>
      </w:r>
      <w:r w:rsidR="001E60E3" w:rsidRPr="005642E9">
        <w:rPr>
          <w:rFonts w:ascii="Times New Roman" w:hAnsi="Times New Roman" w:cs="Times New Roman"/>
          <w:sz w:val="24"/>
        </w:rPr>
        <w:t>superficies cubiertas de hielo se redujeron y cambiaron las condiciones de vida.</w:t>
      </w:r>
      <w:r>
        <w:rPr>
          <w:rFonts w:ascii="Times New Roman" w:hAnsi="Times New Roman" w:cs="Times New Roman"/>
          <w:sz w:val="24"/>
        </w:rPr>
        <w:t xml:space="preserve"> </w:t>
      </w:r>
      <w:r w:rsidR="001E60E3" w:rsidRPr="005642E9">
        <w:rPr>
          <w:rFonts w:ascii="Times New Roman" w:hAnsi="Times New Roman" w:cs="Times New Roman"/>
          <w:sz w:val="24"/>
        </w:rPr>
        <w:t>Estos cambios se conocieron como revolución neolítica y se caracterizaron por</w:t>
      </w:r>
      <w:r>
        <w:rPr>
          <w:rFonts w:ascii="Times New Roman" w:hAnsi="Times New Roman" w:cs="Times New Roman"/>
          <w:sz w:val="24"/>
        </w:rPr>
        <w:t xml:space="preserve"> </w:t>
      </w:r>
      <w:r w:rsidR="001E60E3" w:rsidRPr="005642E9">
        <w:rPr>
          <w:rFonts w:ascii="Times New Roman" w:hAnsi="Times New Roman" w:cs="Times New Roman"/>
          <w:sz w:val="24"/>
        </w:rPr>
        <w:t>una serie de novedades.</w:t>
      </w:r>
    </w:p>
    <w:p w:rsidR="005642E9" w:rsidRDefault="005642E9" w:rsidP="005642E9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745F2C" w:rsidRPr="00745F2C" w:rsidRDefault="00745F2C" w:rsidP="00BA4333">
      <w:pPr>
        <w:pStyle w:val="Sinespaciado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4"/>
        </w:rPr>
      </w:pPr>
      <w:r w:rsidRPr="00745F2C">
        <w:rPr>
          <w:rFonts w:ascii="Times New Roman" w:hAnsi="Times New Roman" w:cs="Times New Roman"/>
          <w:b/>
          <w:sz w:val="24"/>
        </w:rPr>
        <w:t>Descubrimiento de la agricultura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745F2C">
        <w:rPr>
          <w:rFonts w:ascii="Times New Roman" w:hAnsi="Times New Roman" w:cs="Times New Roman"/>
          <w:sz w:val="24"/>
        </w:rPr>
        <w:t>Al observar los ciclos de la Naturaleza,</w:t>
      </w:r>
      <w:r>
        <w:rPr>
          <w:rFonts w:ascii="Times New Roman" w:hAnsi="Times New Roman" w:cs="Times New Roman"/>
          <w:sz w:val="24"/>
        </w:rPr>
        <w:t xml:space="preserve"> </w:t>
      </w:r>
      <w:r w:rsidRPr="00745F2C">
        <w:rPr>
          <w:rFonts w:ascii="Times New Roman" w:hAnsi="Times New Roman" w:cs="Times New Roman"/>
          <w:sz w:val="24"/>
        </w:rPr>
        <w:t>aprendieron que las semillas enterradas daban lugar a nuevas plantas, y cultivaron</w:t>
      </w:r>
      <w:r>
        <w:rPr>
          <w:rFonts w:ascii="Times New Roman" w:hAnsi="Times New Roman" w:cs="Times New Roman"/>
          <w:sz w:val="24"/>
        </w:rPr>
        <w:t xml:space="preserve"> </w:t>
      </w:r>
      <w:r w:rsidRPr="00745F2C">
        <w:rPr>
          <w:rFonts w:ascii="Times New Roman" w:hAnsi="Times New Roman" w:cs="Times New Roman"/>
          <w:sz w:val="24"/>
        </w:rPr>
        <w:t>así cereales y legumbres.</w:t>
      </w:r>
    </w:p>
    <w:p w:rsidR="00745F2C" w:rsidRPr="00745F2C" w:rsidRDefault="00745F2C" w:rsidP="00BA4333">
      <w:pPr>
        <w:pStyle w:val="Sinespaciado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4"/>
        </w:rPr>
      </w:pPr>
      <w:r w:rsidRPr="00745F2C">
        <w:rPr>
          <w:rFonts w:ascii="Times New Roman" w:hAnsi="Times New Roman" w:cs="Times New Roman"/>
          <w:b/>
          <w:sz w:val="24"/>
        </w:rPr>
        <w:t xml:space="preserve">Descubrimiento de la </w:t>
      </w:r>
      <w:r>
        <w:rPr>
          <w:rFonts w:ascii="Times New Roman" w:hAnsi="Times New Roman" w:cs="Times New Roman"/>
          <w:b/>
          <w:sz w:val="24"/>
        </w:rPr>
        <w:t>ganadería</w:t>
      </w:r>
      <w:r w:rsidRPr="00745F2C">
        <w:rPr>
          <w:rFonts w:ascii="Times New Roman" w:hAnsi="Times New Roman" w:cs="Times New Roman"/>
          <w:sz w:val="24"/>
        </w:rPr>
        <w:t>. Gracias a la domesticación de animales,</w:t>
      </w:r>
      <w:r>
        <w:rPr>
          <w:rFonts w:ascii="Times New Roman" w:hAnsi="Times New Roman" w:cs="Times New Roman"/>
          <w:sz w:val="24"/>
        </w:rPr>
        <w:t xml:space="preserve"> </w:t>
      </w:r>
      <w:r w:rsidRPr="00745F2C">
        <w:rPr>
          <w:rFonts w:ascii="Times New Roman" w:hAnsi="Times New Roman" w:cs="Times New Roman"/>
          <w:sz w:val="24"/>
        </w:rPr>
        <w:t>podían disponer de carne, leche, huevos y otros productos sin depender de</w:t>
      </w:r>
      <w:r>
        <w:rPr>
          <w:rFonts w:ascii="Times New Roman" w:hAnsi="Times New Roman" w:cs="Times New Roman"/>
          <w:sz w:val="24"/>
        </w:rPr>
        <w:t xml:space="preserve"> </w:t>
      </w:r>
      <w:r w:rsidRPr="00745F2C">
        <w:rPr>
          <w:rFonts w:ascii="Times New Roman" w:hAnsi="Times New Roman" w:cs="Times New Roman"/>
          <w:sz w:val="24"/>
        </w:rPr>
        <w:t>la caza.</w:t>
      </w:r>
    </w:p>
    <w:p w:rsidR="00745F2C" w:rsidRPr="00745F2C" w:rsidRDefault="00745F2C" w:rsidP="00BA4333">
      <w:pPr>
        <w:pStyle w:val="Sinespaciado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Invención de la cerámica.</w:t>
      </w:r>
      <w:r w:rsidRPr="00745F2C">
        <w:rPr>
          <w:rFonts w:ascii="Times New Roman" w:hAnsi="Times New Roman" w:cs="Times New Roman"/>
          <w:sz w:val="24"/>
        </w:rPr>
        <w:t xml:space="preserve"> La elaboración de vasijas de barro cocido les permitió</w:t>
      </w:r>
      <w:r>
        <w:rPr>
          <w:rFonts w:ascii="Times New Roman" w:hAnsi="Times New Roman" w:cs="Times New Roman"/>
          <w:sz w:val="24"/>
        </w:rPr>
        <w:t xml:space="preserve"> </w:t>
      </w:r>
      <w:r w:rsidRPr="00745F2C">
        <w:rPr>
          <w:rFonts w:ascii="Times New Roman" w:hAnsi="Times New Roman" w:cs="Times New Roman"/>
          <w:sz w:val="24"/>
        </w:rPr>
        <w:t>almacenar y transportar alimentos y agua.</w:t>
      </w:r>
    </w:p>
    <w:p w:rsidR="00745F2C" w:rsidRPr="00745F2C" w:rsidRDefault="00745F2C" w:rsidP="00BA4333">
      <w:pPr>
        <w:pStyle w:val="Sinespaciado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45F2C">
        <w:rPr>
          <w:rFonts w:ascii="Times New Roman" w:hAnsi="Times New Roman" w:cs="Times New Roman"/>
          <w:b/>
          <w:bCs/>
          <w:sz w:val="24"/>
          <w:szCs w:val="24"/>
        </w:rPr>
        <w:t>Crea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745F2C">
        <w:rPr>
          <w:rFonts w:ascii="Times New Roman" w:hAnsi="Times New Roman" w:cs="Times New Roman"/>
          <w:b/>
          <w:bCs/>
          <w:sz w:val="24"/>
          <w:szCs w:val="24"/>
        </w:rPr>
        <w:t>ión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útiles de piedra pulimentada.</w:t>
      </w:r>
      <w:r w:rsidRPr="00745F2C">
        <w:rPr>
          <w:rFonts w:ascii="Times New Roman" w:hAnsi="Times New Roman" w:cs="Times New Roman"/>
          <w:sz w:val="24"/>
          <w:szCs w:val="24"/>
        </w:rPr>
        <w:t xml:space="preserve"> El desarrollo del </w:t>
      </w:r>
      <w:r w:rsidRPr="00745F2C">
        <w:rPr>
          <w:rFonts w:ascii="Times New Roman" w:hAnsi="Times New Roman" w:cs="Times New Roman"/>
          <w:b/>
          <w:sz w:val="24"/>
          <w:szCs w:val="24"/>
        </w:rPr>
        <w:t>pulimentado</w:t>
      </w:r>
      <w:r w:rsidRPr="00745F2C">
        <w:rPr>
          <w:rFonts w:ascii="Times New Roman" w:hAnsi="Times New Roman" w:cs="Times New Roman"/>
          <w:sz w:val="24"/>
          <w:szCs w:val="24"/>
        </w:rPr>
        <w:t xml:space="preserve"> 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F2C">
        <w:rPr>
          <w:rFonts w:ascii="Times New Roman" w:hAnsi="Times New Roman" w:cs="Times New Roman"/>
          <w:sz w:val="24"/>
          <w:szCs w:val="24"/>
        </w:rPr>
        <w:t>piedra les hizo fabricar instrumentos más eficaces, como hachas y azadas.</w:t>
      </w:r>
    </w:p>
    <w:p w:rsidR="005642E9" w:rsidRDefault="00745F2C" w:rsidP="00BA4333">
      <w:pPr>
        <w:pStyle w:val="Sinespaciado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Confección de artículos textiles.</w:t>
      </w:r>
      <w:r w:rsidRPr="00745F2C">
        <w:rPr>
          <w:rFonts w:ascii="Times New Roman" w:hAnsi="Times New Roman" w:cs="Times New Roman"/>
          <w:sz w:val="24"/>
          <w:szCs w:val="24"/>
        </w:rPr>
        <w:t xml:space="preserve"> A partir de fibras como el lino y la lana,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F2C">
        <w:rPr>
          <w:rFonts w:ascii="Times New Roman" w:hAnsi="Times New Roman" w:cs="Times New Roman"/>
          <w:sz w:val="24"/>
          <w:szCs w:val="24"/>
        </w:rPr>
        <w:t>fabricaron telas para sus ropas, utilizando la aguja, la rueca y el telar.</w:t>
      </w:r>
    </w:p>
    <w:p w:rsidR="00745F2C" w:rsidRDefault="00745F2C" w:rsidP="00745F2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45F2C" w:rsidRPr="00745F2C" w:rsidRDefault="00745F2C" w:rsidP="00745F2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45F2C">
        <w:rPr>
          <w:rFonts w:ascii="Times New Roman" w:hAnsi="Times New Roman" w:cs="Times New Roman"/>
          <w:sz w:val="24"/>
          <w:szCs w:val="24"/>
        </w:rPr>
        <w:t>LOS EFECTOS DE LA REVOLUCIÓN NEOLÍTICA</w:t>
      </w:r>
    </w:p>
    <w:p w:rsidR="00745F2C" w:rsidRPr="00745F2C" w:rsidRDefault="00745F2C" w:rsidP="00745F2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45F2C">
        <w:rPr>
          <w:rFonts w:ascii="Times New Roman" w:hAnsi="Times New Roman" w:cs="Times New Roman"/>
          <w:sz w:val="24"/>
          <w:szCs w:val="24"/>
        </w:rPr>
        <w:t>Las novedades del Neolítico produjeron una serie de cambios en los modos de</w:t>
      </w:r>
      <w:r w:rsidR="008D522E">
        <w:rPr>
          <w:rFonts w:ascii="Times New Roman" w:hAnsi="Times New Roman" w:cs="Times New Roman"/>
          <w:sz w:val="24"/>
          <w:szCs w:val="24"/>
        </w:rPr>
        <w:t xml:space="preserve"> </w:t>
      </w:r>
      <w:r w:rsidRPr="00745F2C">
        <w:rPr>
          <w:rFonts w:ascii="Times New Roman" w:hAnsi="Times New Roman" w:cs="Times New Roman"/>
          <w:sz w:val="24"/>
          <w:szCs w:val="24"/>
        </w:rPr>
        <w:t>vida humanos.</w:t>
      </w:r>
    </w:p>
    <w:p w:rsidR="008D522E" w:rsidRDefault="008D522E" w:rsidP="00745F2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45F2C" w:rsidRPr="00745F2C" w:rsidRDefault="008D522E" w:rsidP="00BA4333">
      <w:pPr>
        <w:pStyle w:val="Sinespaciado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D522E">
        <w:rPr>
          <w:rFonts w:ascii="Times New Roman" w:hAnsi="Times New Roman" w:cs="Times New Roman"/>
          <w:b/>
          <w:sz w:val="24"/>
          <w:szCs w:val="24"/>
        </w:rPr>
        <w:t>Aparición de los pueblos sedentarios.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F2C" w:rsidRPr="00745F2C">
        <w:rPr>
          <w:rFonts w:ascii="Times New Roman" w:hAnsi="Times New Roman" w:cs="Times New Roman"/>
          <w:sz w:val="24"/>
          <w:szCs w:val="24"/>
        </w:rPr>
        <w:t>Los grupos humanos se establecieron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F2C" w:rsidRPr="00745F2C">
        <w:rPr>
          <w:rFonts w:ascii="Times New Roman" w:hAnsi="Times New Roman" w:cs="Times New Roman"/>
          <w:sz w:val="24"/>
          <w:szCs w:val="24"/>
        </w:rPr>
        <w:t>en aldeas, que con el tiempo se convirtieron en ciudades.</w:t>
      </w:r>
    </w:p>
    <w:p w:rsidR="00745F2C" w:rsidRPr="00745F2C" w:rsidRDefault="008D522E" w:rsidP="00BA4333">
      <w:pPr>
        <w:pStyle w:val="Sinespaciado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D522E">
        <w:rPr>
          <w:rFonts w:ascii="Times New Roman" w:hAnsi="Times New Roman" w:cs="Times New Roman"/>
          <w:b/>
          <w:sz w:val="24"/>
          <w:szCs w:val="24"/>
        </w:rPr>
        <w:t>Aumento de la población.</w:t>
      </w:r>
      <w:r w:rsidR="00745F2C" w:rsidRPr="00745F2C">
        <w:rPr>
          <w:rFonts w:ascii="Times New Roman" w:hAnsi="Times New Roman" w:cs="Times New Roman"/>
          <w:sz w:val="24"/>
          <w:szCs w:val="24"/>
        </w:rPr>
        <w:t xml:space="preserve"> La mejora de la alimentación generó un crecimiento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F2C" w:rsidRPr="00745F2C">
        <w:rPr>
          <w:rFonts w:ascii="Times New Roman" w:hAnsi="Times New Roman" w:cs="Times New Roman"/>
          <w:sz w:val="24"/>
          <w:szCs w:val="24"/>
        </w:rPr>
        <w:t>en la población.</w:t>
      </w:r>
    </w:p>
    <w:p w:rsidR="00745F2C" w:rsidRPr="00745F2C" w:rsidRDefault="008D522E" w:rsidP="00BA4333">
      <w:pPr>
        <w:pStyle w:val="Sinespaciado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D522E">
        <w:rPr>
          <w:rFonts w:ascii="Times New Roman" w:hAnsi="Times New Roman" w:cs="Times New Roman"/>
          <w:b/>
          <w:sz w:val="24"/>
          <w:szCs w:val="24"/>
        </w:rPr>
        <w:t>División del trabajo.</w:t>
      </w:r>
      <w:r w:rsidR="00745F2C" w:rsidRPr="00745F2C">
        <w:rPr>
          <w:rFonts w:ascii="Times New Roman" w:hAnsi="Times New Roman" w:cs="Times New Roman"/>
          <w:sz w:val="24"/>
          <w:szCs w:val="24"/>
        </w:rPr>
        <w:t xml:space="preserve"> Los artesanos fabricaban herramientas; los agricultores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F2C" w:rsidRPr="00745F2C">
        <w:rPr>
          <w:rFonts w:ascii="Times New Roman" w:hAnsi="Times New Roman" w:cs="Times New Roman"/>
          <w:sz w:val="24"/>
          <w:szCs w:val="24"/>
        </w:rPr>
        <w:t>trabajaban la tierra; los pastores cuidaban los animales, etc.</w:t>
      </w:r>
    </w:p>
    <w:p w:rsidR="00745F2C" w:rsidRPr="00745F2C" w:rsidRDefault="008D522E" w:rsidP="00BA4333">
      <w:pPr>
        <w:pStyle w:val="Sinespaciado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D522E">
        <w:rPr>
          <w:rFonts w:ascii="Times New Roman" w:hAnsi="Times New Roman" w:cs="Times New Roman"/>
          <w:b/>
          <w:sz w:val="24"/>
          <w:szCs w:val="24"/>
        </w:rPr>
        <w:t>Aparición del comercio.</w:t>
      </w:r>
      <w:r w:rsidR="00745F2C" w:rsidRPr="00745F2C">
        <w:rPr>
          <w:rFonts w:ascii="Times New Roman" w:hAnsi="Times New Roman" w:cs="Times New Roman"/>
          <w:sz w:val="24"/>
          <w:szCs w:val="24"/>
        </w:rPr>
        <w:t xml:space="preserve"> Al aumentar la producción se originaron los </w:t>
      </w:r>
      <w:r w:rsidR="00745F2C" w:rsidRPr="00516542">
        <w:rPr>
          <w:rFonts w:ascii="Times New Roman" w:hAnsi="Times New Roman" w:cs="Times New Roman"/>
          <w:b/>
          <w:sz w:val="24"/>
          <w:szCs w:val="24"/>
        </w:rPr>
        <w:t>excedentes</w:t>
      </w:r>
      <w:r w:rsidR="00516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F2C" w:rsidRPr="00745F2C">
        <w:rPr>
          <w:rFonts w:ascii="Times New Roman" w:hAnsi="Times New Roman" w:cs="Times New Roman"/>
          <w:sz w:val="24"/>
          <w:szCs w:val="24"/>
        </w:rPr>
        <w:t>y redes de intercambio comercial.</w:t>
      </w:r>
    </w:p>
    <w:p w:rsidR="00745F2C" w:rsidRPr="00745F2C" w:rsidRDefault="00516542" w:rsidP="00BA4333">
      <w:pPr>
        <w:pStyle w:val="Sinespaciado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16542">
        <w:rPr>
          <w:rFonts w:ascii="Times New Roman" w:hAnsi="Times New Roman" w:cs="Times New Roman"/>
          <w:b/>
          <w:sz w:val="24"/>
          <w:szCs w:val="24"/>
        </w:rPr>
        <w:t>Surgimiento de diferencias sociales.</w:t>
      </w:r>
      <w:r w:rsidR="00745F2C" w:rsidRPr="00745F2C">
        <w:rPr>
          <w:rFonts w:ascii="Times New Roman" w:hAnsi="Times New Roman" w:cs="Times New Roman"/>
          <w:sz w:val="24"/>
          <w:szCs w:val="24"/>
        </w:rPr>
        <w:t xml:space="preserve"> Una economía más compleja dio como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F2C" w:rsidRPr="00745F2C">
        <w:rPr>
          <w:rFonts w:ascii="Times New Roman" w:hAnsi="Times New Roman" w:cs="Times New Roman"/>
          <w:sz w:val="24"/>
          <w:szCs w:val="24"/>
        </w:rPr>
        <w:t>resultado una sociedad en que las diferencias sociales se acentuaron.</w:t>
      </w:r>
    </w:p>
    <w:p w:rsidR="008D522E" w:rsidRDefault="008D522E" w:rsidP="00745F2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45F2C" w:rsidRPr="008D522E" w:rsidRDefault="008D522E" w:rsidP="00745F2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D522E">
        <w:rPr>
          <w:rFonts w:ascii="Times New Roman" w:hAnsi="Times New Roman" w:cs="Times New Roman"/>
          <w:sz w:val="24"/>
          <w:szCs w:val="24"/>
        </w:rPr>
        <w:t>ORIGEN Y DIFUSIÓN DEL NEOLÍTICO</w:t>
      </w:r>
    </w:p>
    <w:p w:rsidR="00745F2C" w:rsidRPr="00745F2C" w:rsidRDefault="00745F2C" w:rsidP="00745F2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45F2C">
        <w:rPr>
          <w:rFonts w:ascii="Times New Roman" w:hAnsi="Times New Roman" w:cs="Times New Roman"/>
          <w:sz w:val="24"/>
          <w:szCs w:val="24"/>
        </w:rPr>
        <w:t>Los rasgos del Neolítico se desarrollaron entre poblaciones que habitaban en</w:t>
      </w:r>
      <w:r w:rsidR="00700E29">
        <w:rPr>
          <w:rFonts w:ascii="Times New Roman" w:hAnsi="Times New Roman" w:cs="Times New Roman"/>
          <w:sz w:val="24"/>
          <w:szCs w:val="24"/>
        </w:rPr>
        <w:t xml:space="preserve"> </w:t>
      </w:r>
      <w:r w:rsidRPr="00745F2C">
        <w:rPr>
          <w:rFonts w:ascii="Times New Roman" w:hAnsi="Times New Roman" w:cs="Times New Roman"/>
          <w:sz w:val="24"/>
          <w:szCs w:val="24"/>
        </w:rPr>
        <w:t>valles fluviales; además, disponían de condiciones para la vida sedentaria y</w:t>
      </w:r>
      <w:r w:rsidR="00700E29">
        <w:rPr>
          <w:rFonts w:ascii="Times New Roman" w:hAnsi="Times New Roman" w:cs="Times New Roman"/>
          <w:sz w:val="24"/>
          <w:szCs w:val="24"/>
        </w:rPr>
        <w:t xml:space="preserve"> </w:t>
      </w:r>
      <w:r w:rsidRPr="00745F2C">
        <w:rPr>
          <w:rFonts w:ascii="Times New Roman" w:hAnsi="Times New Roman" w:cs="Times New Roman"/>
          <w:sz w:val="24"/>
          <w:szCs w:val="24"/>
        </w:rPr>
        <w:t>para la agricultura. Destacan tres zonas:</w:t>
      </w:r>
    </w:p>
    <w:p w:rsidR="00BA4333" w:rsidRDefault="00BA4333" w:rsidP="00745F2C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F2C" w:rsidRPr="00745F2C" w:rsidRDefault="00700E29" w:rsidP="00BA4333">
      <w:pPr>
        <w:pStyle w:val="Sinespaciado"/>
        <w:numPr>
          <w:ilvl w:val="0"/>
          <w:numId w:val="4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00E29">
        <w:rPr>
          <w:rFonts w:ascii="Times New Roman" w:hAnsi="Times New Roman" w:cs="Times New Roman"/>
          <w:b/>
          <w:sz w:val="24"/>
          <w:szCs w:val="24"/>
        </w:rPr>
        <w:t>Creciente fértil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5F2C" w:rsidRPr="00745F2C">
        <w:rPr>
          <w:rFonts w:ascii="Times New Roman" w:hAnsi="Times New Roman" w:cs="Times New Roman"/>
          <w:sz w:val="24"/>
          <w:szCs w:val="24"/>
        </w:rPr>
        <w:t xml:space="preserve"> Así se conoce al territorio que comprende desde el río Nilo</w:t>
      </w:r>
      <w:r>
        <w:rPr>
          <w:rFonts w:ascii="Times New Roman" w:hAnsi="Times New Roman" w:cs="Times New Roman"/>
          <w:sz w:val="24"/>
          <w:szCs w:val="24"/>
        </w:rPr>
        <w:t xml:space="preserve"> (Egipto) hasta la desembocadura de los ríos Tigris y Éufrates (Irak)</w:t>
      </w:r>
    </w:p>
    <w:p w:rsidR="00745F2C" w:rsidRPr="00745F2C" w:rsidRDefault="00700E29" w:rsidP="00BA4333">
      <w:pPr>
        <w:pStyle w:val="Sinespaciado"/>
        <w:numPr>
          <w:ilvl w:val="0"/>
          <w:numId w:val="4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00E29">
        <w:rPr>
          <w:rFonts w:ascii="Times New Roman" w:hAnsi="Times New Roman" w:cs="Times New Roman"/>
          <w:b/>
          <w:sz w:val="24"/>
          <w:szCs w:val="24"/>
        </w:rPr>
        <w:t>Asia.</w:t>
      </w:r>
      <w:r w:rsidR="00745F2C" w:rsidRPr="00745F2C">
        <w:rPr>
          <w:rFonts w:ascii="Times New Roman" w:hAnsi="Times New Roman" w:cs="Times New Roman"/>
          <w:sz w:val="24"/>
          <w:szCs w:val="24"/>
        </w:rPr>
        <w:t xml:space="preserve"> Se inició el cultivo en los valles de algunos ríos asiáticos, como el Indo,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F2C" w:rsidRPr="00745F2C">
        <w:rPr>
          <w:rFonts w:ascii="Times New Roman" w:hAnsi="Times New Roman" w:cs="Times New Roman"/>
          <w:sz w:val="24"/>
          <w:szCs w:val="24"/>
        </w:rPr>
        <w:t>el Ganges (India) y el Huang Ho (China).</w:t>
      </w:r>
    </w:p>
    <w:p w:rsidR="00745F2C" w:rsidRDefault="00700E29" w:rsidP="00BA4333">
      <w:pPr>
        <w:pStyle w:val="Sinespaciado"/>
        <w:numPr>
          <w:ilvl w:val="0"/>
          <w:numId w:val="4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00E29">
        <w:rPr>
          <w:rFonts w:ascii="Times New Roman" w:hAnsi="Times New Roman" w:cs="Times New Roman"/>
          <w:b/>
          <w:sz w:val="24"/>
          <w:szCs w:val="24"/>
        </w:rPr>
        <w:lastRenderedPageBreak/>
        <w:t>América.</w:t>
      </w:r>
      <w:r>
        <w:rPr>
          <w:rFonts w:ascii="Times New Roman" w:hAnsi="Times New Roman" w:cs="Times New Roman"/>
          <w:sz w:val="24"/>
          <w:szCs w:val="24"/>
        </w:rPr>
        <w:t xml:space="preserve"> También se desarrolló una agricultura temprana en América </w:t>
      </w:r>
      <w:r w:rsidR="00745F2C" w:rsidRPr="00745F2C">
        <w:rPr>
          <w:rFonts w:ascii="Times New Roman" w:hAnsi="Times New Roman" w:cs="Times New Roman"/>
          <w:sz w:val="24"/>
          <w:szCs w:val="24"/>
        </w:rPr>
        <w:t>Central y en la cordillera de los Andes.</w:t>
      </w:r>
    </w:p>
    <w:p w:rsidR="007A45AC" w:rsidRDefault="007A45AC" w:rsidP="00C030D2">
      <w:pPr>
        <w:pStyle w:val="Sinespaciado"/>
        <w:ind w:left="72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030D2" w:rsidRPr="00840D31" w:rsidRDefault="00D461BE" w:rsidP="00C030D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61BE">
        <w:rPr>
          <w:rFonts w:ascii="Times New Roman" w:hAnsi="Times New Roman" w:cs="Times New Roman"/>
          <w:b/>
          <w:sz w:val="28"/>
          <w:szCs w:val="24"/>
        </w:rPr>
        <w:t xml:space="preserve">Actividades </w:t>
      </w:r>
      <w:r w:rsidR="00840D31">
        <w:rPr>
          <w:rFonts w:ascii="Times New Roman" w:hAnsi="Times New Roman" w:cs="Times New Roman"/>
          <w:b/>
          <w:sz w:val="28"/>
          <w:szCs w:val="24"/>
        </w:rPr>
        <w:t xml:space="preserve">– </w:t>
      </w:r>
      <w:r w:rsidR="00840D31" w:rsidRPr="00840D31">
        <w:rPr>
          <w:rFonts w:ascii="Times New Roman" w:hAnsi="Times New Roman" w:cs="Times New Roman"/>
          <w:sz w:val="24"/>
          <w:szCs w:val="24"/>
        </w:rPr>
        <w:t>Serán resueltas en su cuaderno</w:t>
      </w:r>
    </w:p>
    <w:p w:rsidR="00D461BE" w:rsidRPr="00D461BE" w:rsidRDefault="00D461BE" w:rsidP="00C030D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0D31">
        <w:rPr>
          <w:rFonts w:ascii="Times New Roman" w:hAnsi="Times New Roman" w:cs="Times New Roman"/>
          <w:b/>
          <w:sz w:val="24"/>
          <w:szCs w:val="24"/>
        </w:rPr>
        <w:t>Trabaja</w:t>
      </w:r>
      <w:r w:rsidRPr="00D461BE">
        <w:rPr>
          <w:rFonts w:ascii="Times New Roman" w:hAnsi="Times New Roman" w:cs="Times New Roman"/>
          <w:sz w:val="24"/>
          <w:szCs w:val="24"/>
        </w:rPr>
        <w:t xml:space="preserve"> la ilustración de la página 16</w:t>
      </w:r>
    </w:p>
    <w:p w:rsidR="00D461BE" w:rsidRPr="00D461BE" w:rsidRDefault="00D461BE" w:rsidP="00C030D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0D31">
        <w:rPr>
          <w:rFonts w:ascii="Times New Roman" w:hAnsi="Times New Roman" w:cs="Times New Roman"/>
          <w:b/>
          <w:sz w:val="24"/>
          <w:szCs w:val="24"/>
        </w:rPr>
        <w:t>Analiza</w:t>
      </w:r>
      <w:r w:rsidRPr="00D461BE">
        <w:rPr>
          <w:rFonts w:ascii="Times New Roman" w:hAnsi="Times New Roman" w:cs="Times New Roman"/>
          <w:sz w:val="24"/>
          <w:szCs w:val="24"/>
        </w:rPr>
        <w:t xml:space="preserve"> el dibujo y compáralo con la vida en el Paleolítico</w:t>
      </w:r>
    </w:p>
    <w:p w:rsidR="00D461BE" w:rsidRPr="00D461BE" w:rsidRDefault="00D461BE" w:rsidP="00C030D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0D31">
        <w:rPr>
          <w:rFonts w:ascii="Times New Roman" w:hAnsi="Times New Roman" w:cs="Times New Roman"/>
          <w:b/>
          <w:sz w:val="24"/>
          <w:szCs w:val="24"/>
        </w:rPr>
        <w:t>Señala</w:t>
      </w:r>
      <w:r w:rsidRPr="00D461BE">
        <w:rPr>
          <w:rFonts w:ascii="Times New Roman" w:hAnsi="Times New Roman" w:cs="Times New Roman"/>
          <w:sz w:val="24"/>
          <w:szCs w:val="24"/>
        </w:rPr>
        <w:t xml:space="preserve"> las actividades económicas que se realizan.</w:t>
      </w:r>
    </w:p>
    <w:p w:rsidR="00D461BE" w:rsidRDefault="00D461BE" w:rsidP="00C030D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0D31">
        <w:rPr>
          <w:rFonts w:ascii="Times New Roman" w:hAnsi="Times New Roman" w:cs="Times New Roman"/>
          <w:b/>
          <w:sz w:val="24"/>
          <w:szCs w:val="24"/>
        </w:rPr>
        <w:t xml:space="preserve">Indica </w:t>
      </w:r>
      <w:r w:rsidRPr="00D461BE">
        <w:rPr>
          <w:rFonts w:ascii="Times New Roman" w:hAnsi="Times New Roman" w:cs="Times New Roman"/>
          <w:sz w:val="24"/>
          <w:szCs w:val="24"/>
        </w:rPr>
        <w:t xml:space="preserve">la utilidad que crees que podría tener la embarcación. </w:t>
      </w:r>
    </w:p>
    <w:p w:rsidR="00D461BE" w:rsidRDefault="00D461BE" w:rsidP="00C030D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461BE" w:rsidRDefault="00D461BE" w:rsidP="00C030D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0D31">
        <w:rPr>
          <w:rFonts w:ascii="Times New Roman" w:hAnsi="Times New Roman" w:cs="Times New Roman"/>
          <w:b/>
          <w:sz w:val="24"/>
          <w:szCs w:val="24"/>
        </w:rPr>
        <w:t>Trabaja</w:t>
      </w:r>
      <w:r>
        <w:rPr>
          <w:rFonts w:ascii="Times New Roman" w:hAnsi="Times New Roman" w:cs="Times New Roman"/>
          <w:sz w:val="24"/>
          <w:szCs w:val="24"/>
        </w:rPr>
        <w:t xml:space="preserve"> con el mapa pág. 17</w:t>
      </w:r>
      <w:r w:rsidR="00840D31">
        <w:rPr>
          <w:rFonts w:ascii="Times New Roman" w:hAnsi="Times New Roman" w:cs="Times New Roman"/>
          <w:sz w:val="24"/>
          <w:szCs w:val="24"/>
        </w:rPr>
        <w:t>, luego analiza según los datos de la leyenda.</w:t>
      </w:r>
    </w:p>
    <w:p w:rsidR="00840D31" w:rsidRDefault="00840D31" w:rsidP="00C030D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0D31">
        <w:rPr>
          <w:rFonts w:ascii="Times New Roman" w:hAnsi="Times New Roman" w:cs="Times New Roman"/>
          <w:b/>
          <w:sz w:val="24"/>
          <w:szCs w:val="24"/>
        </w:rPr>
        <w:t>Ubica</w:t>
      </w:r>
      <w:r>
        <w:rPr>
          <w:rFonts w:ascii="Times New Roman" w:hAnsi="Times New Roman" w:cs="Times New Roman"/>
          <w:sz w:val="24"/>
          <w:szCs w:val="24"/>
        </w:rPr>
        <w:t xml:space="preserve"> las zonas de producción.</w:t>
      </w:r>
    </w:p>
    <w:p w:rsidR="00840D31" w:rsidRDefault="00840D31" w:rsidP="00C030D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0D31">
        <w:rPr>
          <w:rFonts w:ascii="Times New Roman" w:hAnsi="Times New Roman" w:cs="Times New Roman"/>
          <w:b/>
          <w:sz w:val="24"/>
          <w:szCs w:val="24"/>
        </w:rPr>
        <w:t>Indica</w:t>
      </w:r>
      <w:r>
        <w:rPr>
          <w:rFonts w:ascii="Times New Roman" w:hAnsi="Times New Roman" w:cs="Times New Roman"/>
          <w:sz w:val="24"/>
          <w:szCs w:val="24"/>
        </w:rPr>
        <w:t xml:space="preserve"> los principales avances del periodo Neolítico.</w:t>
      </w:r>
    </w:p>
    <w:p w:rsidR="00840D31" w:rsidRDefault="00840D31" w:rsidP="00C030D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0D31">
        <w:rPr>
          <w:rFonts w:ascii="Times New Roman" w:hAnsi="Times New Roman" w:cs="Times New Roman"/>
          <w:b/>
          <w:sz w:val="24"/>
          <w:szCs w:val="24"/>
        </w:rPr>
        <w:t>Explica</w:t>
      </w:r>
      <w:r>
        <w:rPr>
          <w:rFonts w:ascii="Times New Roman" w:hAnsi="Times New Roman" w:cs="Times New Roman"/>
          <w:sz w:val="24"/>
          <w:szCs w:val="24"/>
        </w:rPr>
        <w:t xml:space="preserve"> la importancia que la agricultura y la ganadería tuvieron para la vida del ser humano.</w:t>
      </w:r>
    </w:p>
    <w:p w:rsidR="007A45AC" w:rsidRDefault="00840D31" w:rsidP="00C030D2">
      <w:pPr>
        <w:pStyle w:val="Sinespaciado"/>
        <w:ind w:left="720"/>
        <w:jc w:val="both"/>
      </w:pPr>
      <w:r w:rsidRPr="00840D31">
        <w:rPr>
          <w:rFonts w:ascii="Times New Roman" w:hAnsi="Times New Roman" w:cs="Times New Roman"/>
          <w:b/>
          <w:sz w:val="24"/>
          <w:szCs w:val="24"/>
        </w:rPr>
        <w:t>Investiga</w:t>
      </w:r>
      <w:r>
        <w:rPr>
          <w:rFonts w:ascii="Times New Roman" w:hAnsi="Times New Roman" w:cs="Times New Roman"/>
          <w:sz w:val="24"/>
          <w:szCs w:val="24"/>
        </w:rPr>
        <w:t xml:space="preserve"> sobre el Neolítico en el Perú en la siguiente página Web.</w:t>
      </w:r>
      <w:r w:rsidR="007A45AC" w:rsidRPr="007A45AC">
        <w:t xml:space="preserve"> </w:t>
      </w:r>
    </w:p>
    <w:p w:rsidR="00840D31" w:rsidRPr="007A45AC" w:rsidRDefault="007A45AC" w:rsidP="00C030D2">
      <w:pPr>
        <w:pStyle w:val="Sinespaciad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45AC">
        <w:rPr>
          <w:rFonts w:ascii="Times New Roman" w:hAnsi="Times New Roman" w:cs="Times New Roman"/>
          <w:b/>
          <w:i/>
          <w:sz w:val="24"/>
          <w:szCs w:val="24"/>
        </w:rPr>
        <w:t>http://www.youtube.com/watch?v=1nw5EK1-RDU</w:t>
      </w:r>
    </w:p>
    <w:p w:rsidR="00840D31" w:rsidRDefault="00840D31" w:rsidP="00C030D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0D31">
        <w:rPr>
          <w:rFonts w:ascii="Times New Roman" w:hAnsi="Times New Roman" w:cs="Times New Roman"/>
          <w:b/>
          <w:sz w:val="24"/>
          <w:szCs w:val="24"/>
        </w:rPr>
        <w:t>Resume</w:t>
      </w:r>
      <w:r>
        <w:rPr>
          <w:rFonts w:ascii="Times New Roman" w:hAnsi="Times New Roman" w:cs="Times New Roman"/>
          <w:sz w:val="24"/>
          <w:szCs w:val="24"/>
        </w:rPr>
        <w:t>, en un esquema, la información obtenida.</w:t>
      </w:r>
    </w:p>
    <w:p w:rsidR="00840D31" w:rsidRDefault="00840D31" w:rsidP="00C030D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461BE" w:rsidRPr="00D461BE" w:rsidRDefault="00D461BE" w:rsidP="00C030D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461BE" w:rsidRPr="00D461BE" w:rsidSect="005642E9">
      <w:pgSz w:w="12240" w:h="15840"/>
      <w:pgMar w:top="1701" w:right="1418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A2D" w:rsidRDefault="00E86A2D" w:rsidP="007A45AC">
      <w:pPr>
        <w:spacing w:after="0" w:line="240" w:lineRule="auto"/>
      </w:pPr>
      <w:r>
        <w:separator/>
      </w:r>
    </w:p>
  </w:endnote>
  <w:endnote w:type="continuationSeparator" w:id="0">
    <w:p w:rsidR="00E86A2D" w:rsidRDefault="00E86A2D" w:rsidP="007A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A2D" w:rsidRDefault="00E86A2D" w:rsidP="007A45AC">
      <w:pPr>
        <w:spacing w:after="0" w:line="240" w:lineRule="auto"/>
      </w:pPr>
      <w:r>
        <w:separator/>
      </w:r>
    </w:p>
  </w:footnote>
  <w:footnote w:type="continuationSeparator" w:id="0">
    <w:p w:rsidR="00E86A2D" w:rsidRDefault="00E86A2D" w:rsidP="007A45AC">
      <w:pPr>
        <w:spacing w:after="0" w:line="240" w:lineRule="auto"/>
      </w:pPr>
      <w:r>
        <w:continuationSeparator/>
      </w:r>
    </w:p>
  </w:footnote>
  <w:footnote w:id="1">
    <w:p w:rsidR="007A45AC" w:rsidRDefault="007A45AC" w:rsidP="007A45AC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t>Cf. SM.</w:t>
      </w:r>
      <w:r w:rsidRPr="00DB2D4E">
        <w:t xml:space="preserve"> </w:t>
      </w:r>
      <w:r>
        <w:t xml:space="preserve">Primero de Secundaria, </w:t>
      </w:r>
      <w:r w:rsidRPr="003C1D67">
        <w:rPr>
          <w:b/>
        </w:rPr>
        <w:t>“Historia, Geografía y Economía”</w:t>
      </w:r>
      <w:r>
        <w:t>, p.</w:t>
      </w:r>
      <w:r>
        <w:t xml:space="preserve"> 16,17.</w:t>
      </w:r>
    </w:p>
    <w:p w:rsidR="007A45AC" w:rsidRDefault="007A45AC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7504D"/>
    <w:multiLevelType w:val="hybridMultilevel"/>
    <w:tmpl w:val="BBCC0EE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A6840"/>
    <w:multiLevelType w:val="hybridMultilevel"/>
    <w:tmpl w:val="5430125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10B51"/>
    <w:multiLevelType w:val="hybridMultilevel"/>
    <w:tmpl w:val="A4F25DE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B140E"/>
    <w:multiLevelType w:val="hybridMultilevel"/>
    <w:tmpl w:val="41D6121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4B"/>
    <w:rsid w:val="001C72CE"/>
    <w:rsid w:val="001E60E3"/>
    <w:rsid w:val="002E0A4B"/>
    <w:rsid w:val="00516542"/>
    <w:rsid w:val="005642E9"/>
    <w:rsid w:val="00700E29"/>
    <w:rsid w:val="00745F2C"/>
    <w:rsid w:val="007A45AC"/>
    <w:rsid w:val="00840D31"/>
    <w:rsid w:val="008D522E"/>
    <w:rsid w:val="00917922"/>
    <w:rsid w:val="00BA1F29"/>
    <w:rsid w:val="00BA4333"/>
    <w:rsid w:val="00C030D2"/>
    <w:rsid w:val="00D461BE"/>
    <w:rsid w:val="00E8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0E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A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A45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0E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A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A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A1784-BD0E-46CA-AF7A-2AA38F4D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Percy</dc:creator>
  <cp:keywords/>
  <dc:description/>
  <cp:lastModifiedBy>Percy</cp:lastModifiedBy>
  <cp:revision>11</cp:revision>
  <dcterms:created xsi:type="dcterms:W3CDTF">2013-03-26T08:50:00Z</dcterms:created>
  <dcterms:modified xsi:type="dcterms:W3CDTF">2013-03-27T02:37:00Z</dcterms:modified>
</cp:coreProperties>
</file>